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98CFE" w14:textId="39D49A4E" w:rsidR="009F7E2A" w:rsidRPr="00822812" w:rsidRDefault="009F7E2A" w:rsidP="00C61CD2">
      <w:pPr>
        <w:tabs>
          <w:tab w:val="left" w:pos="3420"/>
          <w:tab w:val="left" w:pos="4320"/>
        </w:tabs>
        <w:spacing w:after="120"/>
        <w:ind w:left="1559" w:right="987"/>
        <w:rPr>
          <w:rFonts w:asciiTheme="minorHAnsi" w:hAnsiTheme="minorHAnsi" w:cstheme="minorHAnsi"/>
          <w:sz w:val="22"/>
          <w:szCs w:val="22"/>
        </w:rPr>
      </w:pPr>
    </w:p>
    <w:p w14:paraId="316066ED" w14:textId="758E1E59" w:rsidR="00393D64" w:rsidRPr="00822812" w:rsidRDefault="005F73D1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5 March</w:t>
      </w:r>
      <w:r w:rsidR="0023002B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2019</w:t>
      </w:r>
    </w:p>
    <w:p w14:paraId="30A2532D" w14:textId="77777777" w:rsidR="00822812" w:rsidRDefault="00822812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</w:p>
    <w:p w14:paraId="7BAB607B" w14:textId="2E87F3D7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>Dear Bookseller</w:t>
      </w:r>
    </w:p>
    <w:p w14:paraId="39278C11" w14:textId="5C6E8C0F" w:rsidR="00393D64" w:rsidRPr="00822812" w:rsidRDefault="0023742C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In 2013 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>Cengage USA impos</w:t>
      </w:r>
      <w:r w:rsidR="00822812">
        <w:rPr>
          <w:rFonts w:asciiTheme="minorHAnsi" w:hAnsiTheme="minorHAnsi" w:cstheme="minorHAnsi"/>
          <w:color w:val="000000"/>
          <w:sz w:val="22"/>
          <w:szCs w:val="22"/>
        </w:rPr>
        <w:t>ed global pricing on certain US-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>published Higher Ed</w:t>
      </w:r>
      <w:r w:rsidR="00822812">
        <w:rPr>
          <w:rFonts w:asciiTheme="minorHAnsi" w:hAnsiTheme="minorHAnsi" w:cstheme="minorHAnsi"/>
          <w:color w:val="000000"/>
          <w:sz w:val="22"/>
          <w:szCs w:val="22"/>
        </w:rPr>
        <w:t>ucation textbooks. In Australia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/New Zealand we have been able to secure exemptions on these global pricing requirements, under certain conditions. This means we are able to offer </w:t>
      </w:r>
      <w:r w:rsidR="007A0055" w:rsidRPr="00822812">
        <w:rPr>
          <w:rFonts w:asciiTheme="minorHAnsi" w:hAnsiTheme="minorHAnsi" w:cstheme="minorHAnsi"/>
          <w:color w:val="000000"/>
          <w:sz w:val="22"/>
          <w:szCs w:val="22"/>
        </w:rPr>
        <w:t>market pricing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, but to receive normal discounts on these titles, bookshops must meet certain conditions. </w:t>
      </w:r>
    </w:p>
    <w:p w14:paraId="57632EA7" w14:textId="26B254F2" w:rsidR="007A0055" w:rsidRPr="00477C9B" w:rsidRDefault="00393D64" w:rsidP="00260E4E">
      <w:pPr>
        <w:pStyle w:val="ListParagraph"/>
        <w:numPr>
          <w:ilvl w:val="0"/>
          <w:numId w:val="3"/>
        </w:numPr>
        <w:spacing w:after="120" w:line="270" w:lineRule="atLeast"/>
        <w:ind w:left="1919" w:right="987"/>
        <w:contextualSpacing w:val="0"/>
        <w:rPr>
          <w:rFonts w:cstheme="minorHAnsi"/>
          <w:b/>
          <w:color w:val="000000"/>
          <w:sz w:val="22"/>
          <w:szCs w:val="22"/>
          <w:u w:val="single"/>
        </w:rPr>
      </w:pPr>
      <w:r w:rsidRPr="00477C9B">
        <w:rPr>
          <w:rFonts w:cstheme="minorHAnsi"/>
          <w:b/>
          <w:color w:val="000000"/>
          <w:sz w:val="22"/>
          <w:szCs w:val="22"/>
        </w:rPr>
        <w:t>Booksellers</w:t>
      </w:r>
      <w:r w:rsidR="00822812" w:rsidRPr="00477C9B">
        <w:rPr>
          <w:rFonts w:cstheme="minorHAnsi"/>
          <w:b/>
          <w:color w:val="000000"/>
          <w:sz w:val="22"/>
          <w:szCs w:val="22"/>
        </w:rPr>
        <w:t xml:space="preserve"> – orders </w:t>
      </w:r>
      <w:r w:rsidRPr="00477C9B">
        <w:rPr>
          <w:rFonts w:cstheme="minorHAnsi"/>
          <w:b/>
          <w:color w:val="000000"/>
          <w:sz w:val="22"/>
          <w:szCs w:val="22"/>
        </w:rPr>
        <w:t>qualifying under the Conditional Exemption program</w:t>
      </w:r>
      <w:r w:rsidR="0023002B" w:rsidRPr="00477C9B">
        <w:rPr>
          <w:rFonts w:cstheme="minorHAnsi"/>
          <w:b/>
          <w:color w:val="000000"/>
          <w:sz w:val="22"/>
          <w:szCs w:val="22"/>
        </w:rPr>
        <w:t xml:space="preserve">: you can </w:t>
      </w:r>
      <w:r w:rsidRPr="00477C9B">
        <w:rPr>
          <w:rFonts w:cstheme="minorHAnsi"/>
          <w:b/>
          <w:color w:val="000000"/>
          <w:sz w:val="22"/>
          <w:szCs w:val="22"/>
        </w:rPr>
        <w:t xml:space="preserve">purchase these titles at your usual discount </w:t>
      </w:r>
    </w:p>
    <w:p w14:paraId="5A7BD03E" w14:textId="1B7B9ABF" w:rsidR="00393D64" w:rsidRPr="00822812" w:rsidRDefault="00393D64" w:rsidP="00477C9B">
      <w:pPr>
        <w:pStyle w:val="ListParagraph"/>
        <w:numPr>
          <w:ilvl w:val="0"/>
          <w:numId w:val="3"/>
        </w:numPr>
        <w:spacing w:after="120" w:line="270" w:lineRule="atLeast"/>
        <w:ind w:left="1919" w:right="987"/>
        <w:contextualSpacing w:val="0"/>
        <w:rPr>
          <w:rFonts w:cstheme="minorHAnsi"/>
          <w:b/>
          <w:color w:val="000000"/>
          <w:sz w:val="22"/>
          <w:szCs w:val="22"/>
        </w:rPr>
      </w:pPr>
      <w:r w:rsidRPr="00822812">
        <w:rPr>
          <w:rFonts w:cstheme="minorHAnsi"/>
          <w:b/>
          <w:color w:val="000000"/>
          <w:sz w:val="22"/>
          <w:szCs w:val="22"/>
        </w:rPr>
        <w:t>Booksellers</w:t>
      </w:r>
      <w:r w:rsidR="00822812">
        <w:rPr>
          <w:rFonts w:cstheme="minorHAnsi"/>
          <w:b/>
          <w:color w:val="000000"/>
          <w:sz w:val="22"/>
          <w:szCs w:val="22"/>
        </w:rPr>
        <w:t xml:space="preserve"> – orders </w:t>
      </w:r>
      <w:r w:rsidRPr="00822812">
        <w:rPr>
          <w:rFonts w:cstheme="minorHAnsi"/>
          <w:b/>
          <w:i/>
          <w:color w:val="000000"/>
          <w:sz w:val="22"/>
          <w:szCs w:val="22"/>
        </w:rPr>
        <w:t>not</w:t>
      </w:r>
      <w:r w:rsidRPr="00822812">
        <w:rPr>
          <w:rFonts w:cstheme="minorHAnsi"/>
          <w:b/>
          <w:color w:val="000000"/>
          <w:sz w:val="22"/>
          <w:szCs w:val="22"/>
        </w:rPr>
        <w:t xml:space="preserve"> qualifying for Conditional Exemption</w:t>
      </w:r>
      <w:r w:rsidR="00822812">
        <w:rPr>
          <w:rFonts w:cstheme="minorHAnsi"/>
          <w:b/>
          <w:color w:val="000000"/>
          <w:sz w:val="22"/>
          <w:szCs w:val="22"/>
        </w:rPr>
        <w:t>:</w:t>
      </w:r>
      <w:r w:rsidR="0023002B" w:rsidRPr="00822812">
        <w:rPr>
          <w:rFonts w:cstheme="minorHAnsi"/>
          <w:b/>
          <w:color w:val="000000"/>
          <w:sz w:val="22"/>
          <w:szCs w:val="22"/>
        </w:rPr>
        <w:t xml:space="preserve"> no discount is offered against orders</w:t>
      </w:r>
    </w:p>
    <w:p w14:paraId="2116544A" w14:textId="77777777" w:rsidR="00477C9B" w:rsidRDefault="00477C9B" w:rsidP="00477C9B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</w:p>
    <w:p w14:paraId="5AF0B02A" w14:textId="0A2481C4" w:rsidR="00393D64" w:rsidRPr="00822812" w:rsidRDefault="00393D64" w:rsidP="00477C9B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We hope </w:t>
      </w:r>
      <w:r w:rsidR="00C61CD2">
        <w:rPr>
          <w:rFonts w:asciiTheme="minorHAnsi" w:hAnsiTheme="minorHAnsi" w:cstheme="minorHAnsi"/>
          <w:color w:val="000000"/>
          <w:sz w:val="22"/>
          <w:szCs w:val="22"/>
        </w:rPr>
        <w:t xml:space="preserve">that 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you will </w:t>
      </w:r>
      <w:r w:rsidR="0023002B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qualify for 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>Conditional Exemption</w:t>
      </w:r>
      <w:r w:rsidR="0023002B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discounts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0DAE45B3" w14:textId="77777777" w:rsidR="000A1C0E" w:rsidRDefault="000A1C0E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EA32CB3" w14:textId="7AEA50A3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b/>
          <w:color w:val="000000"/>
          <w:sz w:val="22"/>
          <w:szCs w:val="22"/>
        </w:rPr>
        <w:t>Category A: Campus stores</w:t>
      </w:r>
      <w:r w:rsidR="002E3299">
        <w:rPr>
          <w:rFonts w:asciiTheme="minorHAnsi" w:hAnsiTheme="minorHAnsi" w:cstheme="minorHAnsi"/>
          <w:b/>
          <w:color w:val="000000"/>
          <w:sz w:val="22"/>
          <w:szCs w:val="22"/>
        </w:rPr>
        <w:t>: all criteria must be met</w:t>
      </w:r>
    </w:p>
    <w:p w14:paraId="34F6A904" w14:textId="77777777" w:rsidR="00393D64" w:rsidRPr="00822812" w:rsidRDefault="00393D64" w:rsidP="00477C9B">
      <w:pPr>
        <w:pStyle w:val="ListParagraph"/>
        <w:numPr>
          <w:ilvl w:val="0"/>
          <w:numId w:val="4"/>
        </w:numPr>
        <w:spacing w:after="120" w:line="270" w:lineRule="atLeast"/>
        <w:ind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>Your business operates as a physical store</w:t>
      </w:r>
    </w:p>
    <w:p w14:paraId="75BEDE0F" w14:textId="435CDE84" w:rsidR="00393D64" w:rsidRPr="00822812" w:rsidRDefault="00393D64" w:rsidP="00477C9B">
      <w:pPr>
        <w:pStyle w:val="ListParagraph"/>
        <w:numPr>
          <w:ilvl w:val="0"/>
          <w:numId w:val="4"/>
        </w:numPr>
        <w:spacing w:after="120" w:line="270" w:lineRule="atLeast"/>
        <w:ind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>Your business is located on a campus of a university, TAFE or tertiary institution</w:t>
      </w:r>
      <w:r w:rsidR="00C61CD2">
        <w:rPr>
          <w:rFonts w:cstheme="minorHAnsi"/>
          <w:color w:val="000000"/>
          <w:sz w:val="22"/>
          <w:szCs w:val="22"/>
        </w:rPr>
        <w:t>,</w:t>
      </w:r>
      <w:r w:rsidRPr="00822812">
        <w:rPr>
          <w:rFonts w:cstheme="minorHAnsi"/>
          <w:color w:val="000000"/>
          <w:sz w:val="22"/>
          <w:szCs w:val="22"/>
        </w:rPr>
        <w:t xml:space="preserve"> OR is the recommend</w:t>
      </w:r>
      <w:r w:rsidR="00C61CD2">
        <w:rPr>
          <w:rFonts w:cstheme="minorHAnsi"/>
          <w:color w:val="000000"/>
          <w:sz w:val="22"/>
          <w:szCs w:val="22"/>
        </w:rPr>
        <w:t>ed supplier for the institution</w:t>
      </w:r>
      <w:r w:rsidRPr="00822812">
        <w:rPr>
          <w:rFonts w:cstheme="minorHAnsi"/>
          <w:color w:val="000000"/>
          <w:sz w:val="22"/>
          <w:szCs w:val="22"/>
        </w:rPr>
        <w:t>/departments of that institution</w:t>
      </w:r>
    </w:p>
    <w:p w14:paraId="3659DCF6" w14:textId="20A0A2C1" w:rsidR="00393D64" w:rsidRPr="00822812" w:rsidRDefault="00393D64" w:rsidP="00477C9B">
      <w:pPr>
        <w:pStyle w:val="ListParagraph"/>
        <w:numPr>
          <w:ilvl w:val="0"/>
          <w:numId w:val="4"/>
        </w:numPr>
        <w:spacing w:after="120" w:line="270" w:lineRule="atLeast"/>
        <w:ind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 xml:space="preserve">There is an adoption </w:t>
      </w:r>
      <w:r w:rsidR="00477C9B">
        <w:rPr>
          <w:rFonts w:cstheme="minorHAnsi"/>
          <w:color w:val="000000"/>
          <w:sz w:val="22"/>
          <w:szCs w:val="22"/>
        </w:rPr>
        <w:t xml:space="preserve">of the resource </w:t>
      </w:r>
      <w:r w:rsidRPr="00822812">
        <w:rPr>
          <w:rFonts w:cstheme="minorHAnsi"/>
          <w:color w:val="000000"/>
          <w:sz w:val="22"/>
          <w:szCs w:val="22"/>
        </w:rPr>
        <w:t xml:space="preserve">on the campus and your order is </w:t>
      </w:r>
      <w:r w:rsidR="002E3299">
        <w:rPr>
          <w:rFonts w:cstheme="minorHAnsi"/>
          <w:color w:val="000000"/>
          <w:sz w:val="22"/>
          <w:szCs w:val="22"/>
        </w:rPr>
        <w:t xml:space="preserve">no larger than </w:t>
      </w:r>
      <w:r w:rsidRPr="00822812">
        <w:rPr>
          <w:rFonts w:cstheme="minorHAnsi"/>
          <w:color w:val="000000"/>
          <w:sz w:val="22"/>
          <w:szCs w:val="22"/>
        </w:rPr>
        <w:t xml:space="preserve">the </w:t>
      </w:r>
      <w:r w:rsidR="0023002B" w:rsidRPr="00822812">
        <w:rPr>
          <w:rFonts w:cstheme="minorHAnsi"/>
          <w:color w:val="000000"/>
          <w:sz w:val="22"/>
          <w:szCs w:val="22"/>
        </w:rPr>
        <w:t>number of students in the subject where the book is adopted</w:t>
      </w:r>
    </w:p>
    <w:p w14:paraId="6C8D6C73" w14:textId="245F37B8" w:rsidR="0023002B" w:rsidRPr="00822812" w:rsidRDefault="0023002B" w:rsidP="00477C9B">
      <w:pPr>
        <w:pStyle w:val="ListParagraph"/>
        <w:numPr>
          <w:ilvl w:val="0"/>
          <w:numId w:val="4"/>
        </w:numPr>
        <w:spacing w:after="120" w:line="270" w:lineRule="atLeast"/>
        <w:ind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>You on-sell the book to individual purchasers, single copies only</w:t>
      </w:r>
    </w:p>
    <w:p w14:paraId="30E2EAE6" w14:textId="5DA62D4D" w:rsidR="0023002B" w:rsidRPr="00822812" w:rsidRDefault="0023002B" w:rsidP="00477C9B">
      <w:pPr>
        <w:pStyle w:val="ListParagraph"/>
        <w:numPr>
          <w:ilvl w:val="0"/>
          <w:numId w:val="4"/>
        </w:numPr>
        <w:spacing w:after="120" w:line="270" w:lineRule="atLeast"/>
        <w:ind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 xml:space="preserve">Books sold online are offered as </w:t>
      </w:r>
      <w:r w:rsidR="00477C9B">
        <w:rPr>
          <w:rFonts w:cstheme="minorHAnsi"/>
          <w:color w:val="000000"/>
          <w:sz w:val="22"/>
          <w:szCs w:val="22"/>
        </w:rPr>
        <w:t>single units only, to customers in Australia</w:t>
      </w:r>
      <w:r w:rsidRPr="00822812">
        <w:rPr>
          <w:rFonts w:cstheme="minorHAnsi"/>
          <w:color w:val="000000"/>
          <w:sz w:val="22"/>
          <w:szCs w:val="22"/>
        </w:rPr>
        <w:t xml:space="preserve">/New Zealand only </w:t>
      </w:r>
    </w:p>
    <w:p w14:paraId="73E95134" w14:textId="0A5809C8" w:rsidR="0023002B" w:rsidRPr="00822812" w:rsidRDefault="0023002B" w:rsidP="00477C9B">
      <w:pPr>
        <w:pStyle w:val="ListParagraph"/>
        <w:numPr>
          <w:ilvl w:val="0"/>
          <w:numId w:val="4"/>
        </w:numPr>
        <w:spacing w:after="120" w:line="270" w:lineRule="atLeast"/>
        <w:ind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>Transferring stock between physical stores may breach the Conditional Exemption conditions and requires approv</w:t>
      </w:r>
      <w:r w:rsidR="00477C9B">
        <w:rPr>
          <w:rFonts w:cstheme="minorHAnsi"/>
          <w:color w:val="000000"/>
          <w:sz w:val="22"/>
          <w:szCs w:val="22"/>
        </w:rPr>
        <w:t>al from a Cengage sales manager</w:t>
      </w:r>
    </w:p>
    <w:p w14:paraId="2DB0423C" w14:textId="67103A20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For example, an order that meets the criteria might be: your business includes a physical campus store. That campus has an adoption for Weiten’s </w:t>
      </w:r>
      <w:r w:rsidRPr="00822812">
        <w:rPr>
          <w:rFonts w:asciiTheme="minorHAnsi" w:hAnsiTheme="minorHAnsi" w:cstheme="minorHAnsi"/>
          <w:i/>
          <w:color w:val="000000"/>
          <w:sz w:val="22"/>
          <w:szCs w:val="22"/>
        </w:rPr>
        <w:t>Psychology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for 100 students. The campus store orders 70 copies of the book against the campus account number. The books are sold as single copies</w:t>
      </w:r>
      <w:r w:rsidR="0023002B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to individual buyers.</w:t>
      </w:r>
    </w:p>
    <w:p w14:paraId="684F4BCB" w14:textId="77777777" w:rsidR="00477C9B" w:rsidRDefault="00477C9B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75FA6E7" w14:textId="33088126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b/>
          <w:color w:val="000000"/>
          <w:sz w:val="22"/>
          <w:szCs w:val="22"/>
        </w:rPr>
        <w:t>Category B: Institutional sales</w:t>
      </w:r>
    </w:p>
    <w:p w14:paraId="3B92BDBE" w14:textId="4D90972F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Orders </w:t>
      </w:r>
      <w:r w:rsidR="0023002B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to supply 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bulk sales direct to an institution, where the institution provides the product to students under their course fees. </w:t>
      </w:r>
      <w:r w:rsidR="000A1C0E" w:rsidRPr="00822812">
        <w:rPr>
          <w:rFonts w:asciiTheme="minorHAnsi" w:hAnsiTheme="minorHAnsi" w:cstheme="minorHAnsi"/>
          <w:color w:val="000000"/>
          <w:sz w:val="22"/>
          <w:szCs w:val="22"/>
        </w:rPr>
        <w:t>Typically,</w:t>
      </w:r>
      <w:r w:rsidR="0023002B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this will be </w:t>
      </w:r>
      <w:r w:rsidR="00E97F33" w:rsidRPr="00822812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Registered Training </w:t>
      </w:r>
      <w:r w:rsidR="00E97F33" w:rsidRPr="00822812">
        <w:rPr>
          <w:rFonts w:asciiTheme="minorHAnsi" w:hAnsiTheme="minorHAnsi" w:cstheme="minorHAnsi"/>
          <w:color w:val="000000"/>
          <w:sz w:val="22"/>
          <w:szCs w:val="22"/>
        </w:rPr>
        <w:t>Organisation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>, Private Education Pr</w:t>
      </w:r>
      <w:r w:rsidR="000A1C0E">
        <w:rPr>
          <w:rFonts w:asciiTheme="minorHAnsi" w:hAnsiTheme="minorHAnsi" w:cstheme="minorHAnsi"/>
          <w:color w:val="000000"/>
          <w:sz w:val="22"/>
          <w:szCs w:val="22"/>
        </w:rPr>
        <w:t>ovider, MBA school or corporate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/government sale. Product is not available </w:t>
      </w:r>
      <w:r w:rsidR="000A1C0E">
        <w:rPr>
          <w:rFonts w:asciiTheme="minorHAnsi" w:hAnsiTheme="minorHAnsi" w:cstheme="minorHAnsi"/>
          <w:color w:val="000000"/>
          <w:sz w:val="22"/>
          <w:szCs w:val="22"/>
        </w:rPr>
        <w:t>at point of sale to individuals in person or online.</w:t>
      </w:r>
    </w:p>
    <w:p w14:paraId="7886B295" w14:textId="77777777" w:rsidR="000A1C0E" w:rsidRDefault="000A1C0E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0785E2FD" w14:textId="5FF942DB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b/>
          <w:color w:val="000000"/>
          <w:sz w:val="22"/>
          <w:szCs w:val="22"/>
        </w:rPr>
        <w:t>Category C: Library sales</w:t>
      </w:r>
    </w:p>
    <w:p w14:paraId="3661C9E5" w14:textId="51D03A70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>Supplies to libraries.</w:t>
      </w:r>
    </w:p>
    <w:p w14:paraId="152B84DF" w14:textId="77777777" w:rsidR="000A1C0E" w:rsidRDefault="000A1C0E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08B22B1" w14:textId="2C20C781" w:rsidR="00393D64" w:rsidRPr="00822812" w:rsidRDefault="006E3296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Category D: One-</w:t>
      </w:r>
      <w:r w:rsidR="00393D64" w:rsidRPr="0082281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off orders </w:t>
      </w:r>
    </w:p>
    <w:p w14:paraId="54BECB99" w14:textId="14EEEE6D" w:rsidR="00393D64" w:rsidRPr="00822812" w:rsidRDefault="006E3296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One-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off orders </w:t>
      </w:r>
      <w:r w:rsidR="0023002B" w:rsidRPr="00822812">
        <w:rPr>
          <w:rFonts w:asciiTheme="minorHAnsi" w:hAnsiTheme="minorHAnsi" w:cstheme="minorHAnsi"/>
          <w:color w:val="000000"/>
          <w:sz w:val="22"/>
          <w:szCs w:val="22"/>
        </w:rPr>
        <w:t>to supply to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a student enrolled at an institution of study in Australia, New Zealand or Pacific Islands, </w:t>
      </w:r>
      <w:r w:rsidR="005F73D1">
        <w:rPr>
          <w:rFonts w:asciiTheme="minorHAnsi" w:hAnsiTheme="minorHAnsi" w:cstheme="minorHAnsi"/>
          <w:color w:val="000000"/>
          <w:sz w:val="22"/>
          <w:szCs w:val="22"/>
        </w:rPr>
        <w:t xml:space="preserve">or direct to a school / teacher / researcher / institution, 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when your bookshop does not meet Conditional Exemption in Categories A, B, C. </w:t>
      </w:r>
    </w:p>
    <w:p w14:paraId="416ED366" w14:textId="77777777" w:rsidR="006E3296" w:rsidRDefault="006E3296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36958A9E" w14:textId="715ABF6E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b/>
          <w:color w:val="000000"/>
          <w:sz w:val="22"/>
          <w:szCs w:val="22"/>
        </w:rPr>
        <w:t>What you should do now:</w:t>
      </w:r>
    </w:p>
    <w:p w14:paraId="21F3A7AB" w14:textId="653EC7D2" w:rsidR="00393D64" w:rsidRPr="006E3296" w:rsidRDefault="00393D64" w:rsidP="006E3296">
      <w:pPr>
        <w:pStyle w:val="ListParagraph"/>
        <w:numPr>
          <w:ilvl w:val="0"/>
          <w:numId w:val="3"/>
        </w:numPr>
        <w:spacing w:after="120" w:line="270" w:lineRule="atLeast"/>
        <w:ind w:left="1919" w:right="987"/>
        <w:contextualSpacing w:val="0"/>
        <w:rPr>
          <w:rFonts w:cstheme="minorHAnsi"/>
          <w:sz w:val="22"/>
          <w:szCs w:val="22"/>
        </w:rPr>
      </w:pPr>
      <w:r w:rsidRPr="006E3296">
        <w:rPr>
          <w:rFonts w:cstheme="minorHAnsi"/>
          <w:color w:val="000000"/>
          <w:sz w:val="22"/>
          <w:szCs w:val="22"/>
        </w:rPr>
        <w:t>If the majority of your orders will meet the requirements</w:t>
      </w:r>
      <w:r w:rsidR="006E3296" w:rsidRPr="006E3296">
        <w:rPr>
          <w:rFonts w:cstheme="minorHAnsi"/>
          <w:color w:val="000000"/>
          <w:sz w:val="22"/>
          <w:szCs w:val="22"/>
        </w:rPr>
        <w:t>,</w:t>
      </w:r>
      <w:r w:rsidRPr="006E3296">
        <w:rPr>
          <w:rFonts w:cstheme="minorHAnsi"/>
          <w:color w:val="000000"/>
          <w:sz w:val="22"/>
          <w:szCs w:val="22"/>
        </w:rPr>
        <w:t xml:space="preserve"> apply for entry to the Conditional Exemption program by emailing </w:t>
      </w:r>
      <w:hyperlink r:id="rId11" w:history="1">
        <w:r w:rsidRPr="006E3296">
          <w:rPr>
            <w:rFonts w:cstheme="minorHAnsi"/>
            <w:color w:val="0000FF"/>
            <w:sz w:val="22"/>
            <w:szCs w:val="22"/>
          </w:rPr>
          <w:t>anz.customerservice@cengage.com</w:t>
        </w:r>
      </w:hyperlink>
      <w:r w:rsidR="006E3296" w:rsidRPr="006E3296">
        <w:rPr>
          <w:rFonts w:cstheme="minorHAnsi"/>
          <w:color w:val="0000FF"/>
          <w:sz w:val="22"/>
          <w:szCs w:val="22"/>
        </w:rPr>
        <w:t xml:space="preserve"> </w:t>
      </w:r>
      <w:r w:rsidR="006E3296" w:rsidRPr="006E3296">
        <w:rPr>
          <w:rFonts w:cstheme="minorHAnsi"/>
          <w:sz w:val="22"/>
          <w:szCs w:val="22"/>
        </w:rPr>
        <w:t>with subject line: Apply for Conditional Exemption Program</w:t>
      </w:r>
    </w:p>
    <w:p w14:paraId="1B73FD8D" w14:textId="6534A3DC" w:rsidR="00393D64" w:rsidRPr="00822812" w:rsidRDefault="006E3296" w:rsidP="00C61CD2">
      <w:pPr>
        <w:pStyle w:val="ListParagraph"/>
        <w:numPr>
          <w:ilvl w:val="0"/>
          <w:numId w:val="3"/>
        </w:numPr>
        <w:spacing w:after="120" w:line="270" w:lineRule="atLeast"/>
        <w:ind w:left="1919" w:right="987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Cengage</w:t>
      </w:r>
      <w:r w:rsidR="00393D64" w:rsidRPr="00822812">
        <w:rPr>
          <w:rFonts w:cstheme="minorHAnsi"/>
          <w:color w:val="000000"/>
          <w:sz w:val="22"/>
          <w:szCs w:val="22"/>
        </w:rPr>
        <w:t xml:space="preserve"> reserve</w:t>
      </w:r>
      <w:r>
        <w:rPr>
          <w:rFonts w:cstheme="minorHAnsi"/>
          <w:color w:val="000000"/>
          <w:sz w:val="22"/>
          <w:szCs w:val="22"/>
        </w:rPr>
        <w:t>s</w:t>
      </w:r>
      <w:r w:rsidR="00393D64" w:rsidRPr="00822812">
        <w:rPr>
          <w:rFonts w:cstheme="minorHAnsi"/>
          <w:color w:val="000000"/>
          <w:sz w:val="22"/>
          <w:szCs w:val="22"/>
        </w:rPr>
        <w:t xml:space="preserve"> the right to not supply orders under the Conditional Exemption program if we judge </w:t>
      </w:r>
      <w:r>
        <w:rPr>
          <w:rFonts w:cstheme="minorHAnsi"/>
          <w:color w:val="000000"/>
          <w:sz w:val="22"/>
          <w:szCs w:val="22"/>
        </w:rPr>
        <w:t xml:space="preserve">that </w:t>
      </w:r>
      <w:r w:rsidR="00393D64" w:rsidRPr="00822812">
        <w:rPr>
          <w:rFonts w:cstheme="minorHAnsi"/>
          <w:color w:val="000000"/>
          <w:sz w:val="22"/>
          <w:szCs w:val="22"/>
        </w:rPr>
        <w:t>the conditions are not being met</w:t>
      </w:r>
    </w:p>
    <w:p w14:paraId="4BD2C710" w14:textId="200E92D3" w:rsidR="00393D64" w:rsidRPr="00822812" w:rsidRDefault="00393D64" w:rsidP="00C61CD2">
      <w:pPr>
        <w:pStyle w:val="ListParagraph"/>
        <w:numPr>
          <w:ilvl w:val="0"/>
          <w:numId w:val="3"/>
        </w:numPr>
        <w:spacing w:after="120" w:line="270" w:lineRule="atLeast"/>
        <w:ind w:left="1919"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 xml:space="preserve">If you receive an invoice with 0% discount and believe you qualify for Conditional Exemption on that order, please contact </w:t>
      </w:r>
      <w:r w:rsidR="006E3296">
        <w:rPr>
          <w:rFonts w:cstheme="minorHAnsi"/>
          <w:color w:val="000000"/>
          <w:sz w:val="22"/>
          <w:szCs w:val="22"/>
        </w:rPr>
        <w:t xml:space="preserve">Cengage </w:t>
      </w:r>
      <w:r w:rsidRPr="00822812">
        <w:rPr>
          <w:rFonts w:cstheme="minorHAnsi"/>
          <w:color w:val="000000"/>
          <w:sz w:val="22"/>
          <w:szCs w:val="22"/>
        </w:rPr>
        <w:t>Customer Service</w:t>
      </w:r>
      <w:r w:rsidR="006E3296">
        <w:rPr>
          <w:rFonts w:cstheme="minorHAnsi"/>
          <w:color w:val="000000"/>
          <w:sz w:val="22"/>
          <w:szCs w:val="22"/>
        </w:rPr>
        <w:t xml:space="preserve"> </w:t>
      </w:r>
      <w:hyperlink r:id="rId12" w:history="1">
        <w:r w:rsidR="006E3296" w:rsidRPr="006E3296">
          <w:rPr>
            <w:rFonts w:cstheme="minorHAnsi"/>
            <w:color w:val="0000FF"/>
            <w:sz w:val="22"/>
            <w:szCs w:val="22"/>
          </w:rPr>
          <w:t>anz.customerservice@cengage.com</w:t>
        </w:r>
      </w:hyperlink>
    </w:p>
    <w:p w14:paraId="755E9378" w14:textId="4F8764B4" w:rsidR="00F57B05" w:rsidRPr="00822812" w:rsidRDefault="00F57B05" w:rsidP="006E3296">
      <w:pPr>
        <w:pStyle w:val="ListParagraph"/>
        <w:numPr>
          <w:ilvl w:val="0"/>
          <w:numId w:val="3"/>
        </w:numPr>
        <w:spacing w:after="120" w:line="270" w:lineRule="atLeast"/>
        <w:ind w:left="1919" w:right="987"/>
        <w:contextualSpacing w:val="0"/>
        <w:rPr>
          <w:rFonts w:cstheme="minorHAnsi"/>
          <w:color w:val="000000"/>
          <w:sz w:val="22"/>
          <w:szCs w:val="22"/>
        </w:rPr>
      </w:pPr>
      <w:r w:rsidRPr="00822812">
        <w:rPr>
          <w:rFonts w:cstheme="minorHAnsi"/>
          <w:color w:val="000000"/>
          <w:sz w:val="22"/>
          <w:szCs w:val="22"/>
        </w:rPr>
        <w:t xml:space="preserve">A list of books that are categorised as Conditional Exemption titles is available at </w:t>
      </w:r>
      <w:hyperlink r:id="rId13" w:history="1">
        <w:r w:rsidR="006E3296" w:rsidRPr="00067B2F">
          <w:rPr>
            <w:rStyle w:val="Hyperlink"/>
            <w:rFonts w:cstheme="minorHAnsi"/>
            <w:sz w:val="22"/>
            <w:szCs w:val="22"/>
          </w:rPr>
          <w:t>https://cengage.com.au/booksellers</w:t>
        </w:r>
      </w:hyperlink>
      <w:r w:rsidR="006E3296">
        <w:rPr>
          <w:rFonts w:cstheme="minorHAnsi"/>
          <w:color w:val="000000"/>
          <w:sz w:val="22"/>
          <w:szCs w:val="22"/>
        </w:rPr>
        <w:t xml:space="preserve"> </w:t>
      </w:r>
    </w:p>
    <w:p w14:paraId="531A5C26" w14:textId="77777777" w:rsidR="006E3296" w:rsidRDefault="006E3296" w:rsidP="00C61CD2">
      <w:pPr>
        <w:spacing w:after="120" w:line="270" w:lineRule="atLeast"/>
        <w:ind w:left="1559" w:right="987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702B9D88" w14:textId="019DEB7B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b/>
          <w:color w:val="000000"/>
          <w:sz w:val="22"/>
          <w:szCs w:val="22"/>
        </w:rPr>
        <w:t>Thank for your patience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as we work through this process. If you have any </w:t>
      </w:r>
      <w:r w:rsidR="006E3296" w:rsidRPr="00822812">
        <w:rPr>
          <w:rFonts w:asciiTheme="minorHAnsi" w:hAnsiTheme="minorHAnsi" w:cstheme="minorHAnsi"/>
          <w:color w:val="000000"/>
          <w:sz w:val="22"/>
          <w:szCs w:val="22"/>
        </w:rPr>
        <w:t>questions,</w:t>
      </w: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 please feel free to contact us.</w:t>
      </w:r>
    </w:p>
    <w:p w14:paraId="544759C0" w14:textId="020829EE" w:rsidR="00393D64" w:rsidRPr="00822812" w:rsidRDefault="00393D64" w:rsidP="00C61CD2">
      <w:pPr>
        <w:spacing w:after="120" w:line="270" w:lineRule="atLeast"/>
        <w:ind w:left="1559" w:right="987"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>Thanks and regards</w:t>
      </w:r>
      <w:r w:rsidR="006E3296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504AF197" w14:textId="225F8941" w:rsidR="00393D64" w:rsidRPr="00822812" w:rsidRDefault="00393D64" w:rsidP="006E3296">
      <w:pPr>
        <w:spacing w:after="120" w:line="270" w:lineRule="atLeast"/>
        <w:ind w:left="1559" w:right="987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Cengage </w:t>
      </w:r>
    </w:p>
    <w:p w14:paraId="66231BB3" w14:textId="77777777" w:rsidR="00393D64" w:rsidRPr="00822812" w:rsidRDefault="00393D64" w:rsidP="006E3296">
      <w:pPr>
        <w:spacing w:after="120" w:line="270" w:lineRule="atLeast"/>
        <w:ind w:left="1559" w:right="987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822812">
        <w:rPr>
          <w:rFonts w:asciiTheme="minorHAnsi" w:hAnsiTheme="minorHAnsi" w:cstheme="minorHAnsi"/>
          <w:color w:val="000000"/>
          <w:sz w:val="22"/>
          <w:szCs w:val="22"/>
        </w:rPr>
        <w:t>Tel 1300 790 853 (AU) / 0800 449 725 (NZ)</w:t>
      </w:r>
    </w:p>
    <w:p w14:paraId="6BEA86CE" w14:textId="615FEA4A" w:rsidR="00393D64" w:rsidRPr="00822812" w:rsidRDefault="006E3296" w:rsidP="006E3296">
      <w:pPr>
        <w:spacing w:after="120" w:line="270" w:lineRule="atLeast"/>
        <w:ind w:left="1559" w:right="987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393D64" w:rsidRPr="00822812">
        <w:rPr>
          <w:rFonts w:asciiTheme="minorHAnsi" w:hAnsiTheme="minorHAnsi" w:cstheme="minorHAnsi"/>
          <w:color w:val="000000"/>
          <w:sz w:val="22"/>
          <w:szCs w:val="22"/>
        </w:rPr>
        <w:t xml:space="preserve">mail </w:t>
      </w:r>
      <w:hyperlink r:id="rId14" w:history="1">
        <w:r w:rsidR="00393D64" w:rsidRPr="00822812">
          <w:rPr>
            <w:rStyle w:val="Hyperlink"/>
            <w:rFonts w:asciiTheme="minorHAnsi" w:hAnsiTheme="minorHAnsi" w:cstheme="minorHAnsi"/>
            <w:sz w:val="22"/>
            <w:szCs w:val="22"/>
          </w:rPr>
          <w:t>anz.customerservice@cengage.com</w:t>
        </w:r>
      </w:hyperlink>
    </w:p>
    <w:p w14:paraId="64F08961" w14:textId="65468D24" w:rsidR="009F7E2A" w:rsidRPr="00822812" w:rsidRDefault="009F7E2A" w:rsidP="00C61CD2">
      <w:pPr>
        <w:tabs>
          <w:tab w:val="left" w:pos="3420"/>
          <w:tab w:val="left" w:pos="4320"/>
        </w:tabs>
        <w:spacing w:after="120"/>
        <w:ind w:left="1559" w:right="987"/>
        <w:rPr>
          <w:rFonts w:asciiTheme="minorHAnsi" w:hAnsiTheme="minorHAnsi" w:cstheme="minorHAnsi"/>
          <w:sz w:val="22"/>
          <w:szCs w:val="22"/>
        </w:rPr>
      </w:pPr>
    </w:p>
    <w:sectPr w:rsidR="009F7E2A" w:rsidRPr="00822812" w:rsidSect="006E3296">
      <w:headerReference w:type="default" r:id="rId15"/>
      <w:pgSz w:w="11900" w:h="16840"/>
      <w:pgMar w:top="2268" w:right="0" w:bottom="1195" w:left="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2E664" w14:textId="77777777" w:rsidR="00804537" w:rsidRDefault="00804537" w:rsidP="00167B5E">
      <w:r>
        <w:separator/>
      </w:r>
    </w:p>
  </w:endnote>
  <w:endnote w:type="continuationSeparator" w:id="0">
    <w:p w14:paraId="48664EC2" w14:textId="77777777" w:rsidR="00804537" w:rsidRDefault="00804537" w:rsidP="00167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A258E50-5400-CE4B-9D8B-3054691A63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CBDF86-1CF3-6749-AD5D-1B90AE3914A8}"/>
    <w:embedBold r:id="rId3" w:fontKey="{9780FD49-F53C-5C4D-B0C8-BB20A938B869}"/>
    <w:embedItalic r:id="rId4" w:fontKey="{C2D9DC20-AB3F-C648-B5A7-47F9C6AAD8EF}"/>
    <w:embedBoldItalic r:id="rId5" w:fontKey="{924FEEF2-0909-D148-B5B9-22AB2484AA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7C848BF-AB14-614A-86C5-820210DE24B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E7CB3952-274D-6444-B7C1-9E189B439B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483383B-0077-AB49-935D-9AB2D7A205D8}"/>
    <w:embedBold r:id="rId9" w:fontKey="{1EEFBD60-BA02-D147-B106-4B05BD12423C}"/>
    <w:embedItalic r:id="rId10" w:fontKey="{73D72CFB-4E51-2540-8796-CEE2070CAE75}"/>
    <w:embedBoldItalic r:id="rId11" w:fontKey="{691849A3-67B0-9844-863C-70406621BCF7}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BAF26CEF-BE8D-0344-B866-FC11DDCD8AE5}"/>
  </w:font>
  <w:font w:name="Summer Font">
    <w:panose1 w:val="020B0606030504020204"/>
    <w:charset w:val="00"/>
    <w:family w:val="swiss"/>
    <w:pitch w:val="variable"/>
    <w:sig w:usb0="A0000267" w:usb1="4000005B" w:usb2="00000008" w:usb3="00000000" w:csb0="00000097" w:csb1="00000000"/>
    <w:embedRegular r:id="rId13" w:fontKey="{4A8EBB2F-767F-0C4A-A35C-E6415E9650F7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4" w:fontKey="{728397A4-4910-CB4D-9D60-AFB159E6114C}"/>
    <w:embedBold r:id="rId15" w:fontKey="{122CD4A0-24B9-264F-8638-5ACBEC64E77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118CE6F3-48A5-5447-8322-C492EA1442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44866CB6-49E7-E945-8850-75DA7AF6A2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C2A2F" w14:textId="77777777" w:rsidR="00804537" w:rsidRDefault="00804537" w:rsidP="00167B5E">
      <w:r>
        <w:separator/>
      </w:r>
    </w:p>
  </w:footnote>
  <w:footnote w:type="continuationSeparator" w:id="0">
    <w:p w14:paraId="4B671E76" w14:textId="77777777" w:rsidR="00804537" w:rsidRDefault="00804537" w:rsidP="00167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08A71" w14:textId="2BC8CA72" w:rsidR="00167B5E" w:rsidRPr="003D2A09" w:rsidRDefault="00AF760E" w:rsidP="00BE46AF">
    <w:pPr>
      <w:pStyle w:val="Header"/>
      <w:tabs>
        <w:tab w:val="clear" w:pos="4680"/>
        <w:tab w:val="clear" w:pos="9360"/>
        <w:tab w:val="left" w:pos="6300"/>
        <w:tab w:val="left" w:pos="8460"/>
      </w:tabs>
      <w:ind w:left="-1872" w:right="-1872"/>
      <w:rPr>
        <w:rFonts w:ascii="Summer Font" w:hAnsi="Summer Font"/>
        <w:color w:val="003865"/>
        <w:kern w:val="40"/>
        <w:sz w:val="44"/>
        <w:szCs w:val="44"/>
      </w:rPr>
    </w:pPr>
    <w:r w:rsidRPr="009F7E2A">
      <w:rPr>
        <w:rFonts w:ascii="Summer Font" w:hAnsi="Summer Font"/>
        <w:noProof/>
        <w:color w:val="003865"/>
        <w:kern w:val="40"/>
        <w:sz w:val="44"/>
        <w:szCs w:val="44"/>
        <w:lang w:eastAsia="en-AU"/>
      </w:rPr>
      <w:drawing>
        <wp:anchor distT="0" distB="0" distL="114300" distR="114300" simplePos="0" relativeHeight="251658240" behindDoc="0" locked="0" layoutInCell="1" allowOverlap="1" wp14:anchorId="433F4E68" wp14:editId="5863355F">
          <wp:simplePos x="0" y="0"/>
          <wp:positionH relativeFrom="margin">
            <wp:posOffset>761365</wp:posOffset>
          </wp:positionH>
          <wp:positionV relativeFrom="paragraph">
            <wp:posOffset>8890</wp:posOffset>
          </wp:positionV>
          <wp:extent cx="1444752" cy="320040"/>
          <wp:effectExtent l="0" t="0" r="3175" b="1016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ngage_Logo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752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4B3D">
      <w:rPr>
        <w:rFonts w:ascii="Summer Font" w:hAnsi="Summer Font"/>
        <w:color w:val="003865"/>
        <w:kern w:val="40"/>
        <w:sz w:val="44"/>
        <w:szCs w:val="44"/>
      </w:rPr>
      <w:tab/>
    </w:r>
    <w:r w:rsidR="00167B5E" w:rsidRPr="009F7E2A">
      <w:rPr>
        <w:rFonts w:ascii="Summer Font" w:hAnsi="Summer Font"/>
        <w:color w:val="003865"/>
        <w:kern w:val="40"/>
        <w:sz w:val="44"/>
        <w:szCs w:val="44"/>
      </w:rPr>
      <w:t xml:space="preserve">FIND </w:t>
    </w:r>
    <w:r w:rsidR="003D2A09">
      <w:rPr>
        <w:rFonts w:ascii="Summer Font" w:hAnsi="Summer Font"/>
        <w:color w:val="003865"/>
        <w:kern w:val="40"/>
        <w:sz w:val="44"/>
        <w:szCs w:val="44"/>
      </w:rPr>
      <w:t>US</w:t>
    </w:r>
    <w:r w:rsidR="00167B5E" w:rsidRPr="009F7E2A">
      <w:rPr>
        <w:rFonts w:ascii="Summer Font" w:hAnsi="Summer Font"/>
        <w:color w:val="003865"/>
        <w:kern w:val="40"/>
        <w:sz w:val="44"/>
        <w:szCs w:val="44"/>
      </w:rPr>
      <w:tab/>
    </w:r>
    <w:r w:rsidR="003D2A09">
      <w:rPr>
        <w:rFonts w:ascii="Summer Font" w:hAnsi="Summer Font"/>
        <w:color w:val="003865"/>
        <w:kern w:val="40"/>
        <w:sz w:val="44"/>
        <w:szCs w:val="44"/>
      </w:rPr>
      <w:t>TALK TO US</w:t>
    </w:r>
  </w:p>
  <w:p w14:paraId="57B9AF3E" w14:textId="2E933683" w:rsidR="005C69FA" w:rsidRPr="00DB50BC" w:rsidRDefault="00C564D3" w:rsidP="005C69FA">
    <w:pPr>
      <w:pStyle w:val="Header"/>
      <w:tabs>
        <w:tab w:val="clear" w:pos="4680"/>
        <w:tab w:val="clear" w:pos="9360"/>
        <w:tab w:val="left" w:pos="6300"/>
        <w:tab w:val="left" w:pos="8460"/>
      </w:tabs>
      <w:ind w:hanging="1872"/>
      <w:rPr>
        <w:rFonts w:ascii="Open Sans" w:hAnsi="Open Sans"/>
        <w:color w:val="006298"/>
        <w:kern w:val="10"/>
        <w:sz w:val="13"/>
        <w:szCs w:val="13"/>
      </w:rPr>
    </w:pPr>
    <w:r>
      <w:rPr>
        <w:rFonts w:ascii="Open Sans Semibold" w:hAnsi="Open Sans Semibold"/>
        <w:b/>
        <w:bCs/>
        <w:color w:val="006298"/>
        <w:kern w:val="10"/>
        <w:sz w:val="13"/>
        <w:szCs w:val="13"/>
      </w:rPr>
      <w:tab/>
    </w:r>
    <w:r>
      <w:rPr>
        <w:rFonts w:ascii="Open Sans Semibold" w:hAnsi="Open Sans Semibold"/>
        <w:b/>
        <w:bCs/>
        <w:color w:val="006298"/>
        <w:kern w:val="10"/>
        <w:sz w:val="13"/>
        <w:szCs w:val="13"/>
      </w:rPr>
      <w:tab/>
    </w:r>
    <w:r w:rsidR="006809B5" w:rsidRPr="006809B5">
      <w:rPr>
        <w:rFonts w:ascii="Open Sans Semibold" w:hAnsi="Open Sans Semibold"/>
        <w:bCs/>
        <w:color w:val="006298"/>
        <w:kern w:val="10"/>
        <w:sz w:val="13"/>
        <w:szCs w:val="13"/>
      </w:rPr>
      <w:t>7/80 Dorcas Street</w:t>
    </w:r>
    <w:r w:rsidR="00167B5E" w:rsidRPr="00DB50BC">
      <w:rPr>
        <w:rFonts w:ascii="Open Sans" w:hAnsi="Open Sans"/>
        <w:color w:val="006298"/>
        <w:kern w:val="10"/>
        <w:sz w:val="13"/>
        <w:szCs w:val="13"/>
      </w:rPr>
      <w:tab/>
    </w:r>
    <w:r w:rsidR="006809B5">
      <w:rPr>
        <w:rFonts w:ascii="Open Sans" w:hAnsi="Open Sans"/>
        <w:color w:val="006298"/>
        <w:kern w:val="10"/>
        <w:sz w:val="13"/>
        <w:szCs w:val="13"/>
      </w:rPr>
      <w:t xml:space="preserve">Tel </w:t>
    </w:r>
    <w:r w:rsidR="005E358C">
      <w:rPr>
        <w:rFonts w:ascii="Open Sans" w:hAnsi="Open Sans"/>
        <w:color w:val="006298"/>
        <w:kern w:val="10"/>
        <w:sz w:val="13"/>
        <w:szCs w:val="13"/>
      </w:rPr>
      <w:t>1300 790 853 (AU)</w:t>
    </w:r>
    <w:r w:rsidR="005C69FA">
      <w:rPr>
        <w:rFonts w:ascii="Open Sans" w:hAnsi="Open Sans"/>
        <w:color w:val="006298"/>
        <w:kern w:val="10"/>
        <w:sz w:val="13"/>
        <w:szCs w:val="13"/>
      </w:rPr>
      <w:t xml:space="preserve"> </w:t>
    </w:r>
  </w:p>
  <w:p w14:paraId="21357089" w14:textId="388E5D83" w:rsidR="00167B5E" w:rsidRPr="00DB50BC" w:rsidRDefault="006162E3" w:rsidP="00BE46AF">
    <w:pPr>
      <w:pStyle w:val="Header"/>
      <w:tabs>
        <w:tab w:val="clear" w:pos="4680"/>
        <w:tab w:val="clear" w:pos="9360"/>
        <w:tab w:val="left" w:pos="6300"/>
        <w:tab w:val="left" w:pos="8460"/>
      </w:tabs>
      <w:ind w:left="-1872" w:right="-1872"/>
      <w:rPr>
        <w:rFonts w:ascii="Open Sans" w:hAnsi="Open Sans"/>
        <w:color w:val="006298"/>
        <w:kern w:val="10"/>
        <w:sz w:val="13"/>
        <w:szCs w:val="13"/>
      </w:rPr>
    </w:pPr>
    <w:r>
      <w:rPr>
        <w:rFonts w:ascii="Open Sans" w:hAnsi="Open Sans"/>
        <w:color w:val="006298"/>
        <w:kern w:val="10"/>
        <w:sz w:val="13"/>
        <w:szCs w:val="13"/>
      </w:rPr>
      <w:tab/>
    </w:r>
    <w:r w:rsidR="006809B5">
      <w:rPr>
        <w:rFonts w:ascii="Open Sans" w:hAnsi="Open Sans"/>
        <w:color w:val="006298"/>
        <w:kern w:val="10"/>
        <w:sz w:val="13"/>
        <w:szCs w:val="13"/>
      </w:rPr>
      <w:t>South Melbourne</w:t>
    </w:r>
    <w:r w:rsidR="00167B5E" w:rsidRPr="00DB50BC">
      <w:rPr>
        <w:rFonts w:ascii="Open Sans" w:hAnsi="Open Sans"/>
        <w:color w:val="006298"/>
        <w:kern w:val="10"/>
        <w:sz w:val="13"/>
        <w:szCs w:val="13"/>
      </w:rPr>
      <w:t xml:space="preserve">, </w:t>
    </w:r>
    <w:r w:rsidR="006809B5">
      <w:rPr>
        <w:rFonts w:ascii="Open Sans" w:hAnsi="Open Sans"/>
        <w:color w:val="006298"/>
        <w:kern w:val="10"/>
        <w:sz w:val="13"/>
        <w:szCs w:val="13"/>
      </w:rPr>
      <w:t>Vic,</w:t>
    </w:r>
    <w:r w:rsidR="00167B5E" w:rsidRPr="00DB50BC">
      <w:rPr>
        <w:rFonts w:ascii="Open Sans" w:hAnsi="Open Sans"/>
        <w:color w:val="006298"/>
        <w:kern w:val="10"/>
        <w:sz w:val="13"/>
        <w:szCs w:val="13"/>
      </w:rPr>
      <w:t xml:space="preserve"> </w:t>
    </w:r>
    <w:r w:rsidR="006809B5">
      <w:rPr>
        <w:rFonts w:ascii="Open Sans" w:hAnsi="Open Sans"/>
        <w:color w:val="006298"/>
        <w:kern w:val="10"/>
        <w:sz w:val="13"/>
        <w:szCs w:val="13"/>
      </w:rPr>
      <w:t>3205</w:t>
    </w:r>
    <w:r w:rsidR="006809B5">
      <w:rPr>
        <w:rFonts w:ascii="Open Sans" w:hAnsi="Open Sans"/>
        <w:color w:val="006298"/>
        <w:kern w:val="10"/>
        <w:sz w:val="13"/>
        <w:szCs w:val="13"/>
      </w:rPr>
      <w:tab/>
    </w:r>
    <w:r w:rsidR="005E358C">
      <w:rPr>
        <w:rFonts w:ascii="Open Sans" w:hAnsi="Open Sans"/>
        <w:color w:val="006298"/>
        <w:kern w:val="10"/>
        <w:sz w:val="13"/>
        <w:szCs w:val="13"/>
      </w:rPr>
      <w:t>Tel 0800 449 725 (NZ)</w:t>
    </w:r>
    <w:r w:rsidR="00167B5E" w:rsidRPr="00DB50BC">
      <w:rPr>
        <w:rFonts w:ascii="Open Sans" w:hAnsi="Open Sans"/>
        <w:color w:val="006298"/>
        <w:kern w:val="10"/>
        <w:sz w:val="13"/>
        <w:szCs w:val="13"/>
      </w:rPr>
      <w:t xml:space="preserve">     </w:t>
    </w:r>
    <w:r w:rsidR="00167B5E" w:rsidRPr="00DB50BC">
      <w:rPr>
        <w:rFonts w:ascii="Open Sans" w:hAnsi="Open Sans"/>
        <w:color w:val="006298"/>
        <w:kern w:val="10"/>
        <w:sz w:val="6"/>
        <w:szCs w:val="6"/>
      </w:rPr>
      <w:t xml:space="preserve"> </w:t>
    </w:r>
  </w:p>
  <w:p w14:paraId="1A2AFA3C" w14:textId="055D0CCA" w:rsidR="00167B5E" w:rsidRPr="00DB50BC" w:rsidRDefault="006162E3" w:rsidP="00BE46AF">
    <w:pPr>
      <w:pStyle w:val="Header"/>
      <w:tabs>
        <w:tab w:val="clear" w:pos="4680"/>
        <w:tab w:val="clear" w:pos="9360"/>
        <w:tab w:val="left" w:pos="6300"/>
        <w:tab w:val="left" w:pos="8460"/>
      </w:tabs>
      <w:ind w:left="-1872"/>
      <w:rPr>
        <w:rFonts w:ascii="Open Sans" w:hAnsi="Open Sans"/>
        <w:color w:val="006298"/>
        <w:sz w:val="13"/>
        <w:szCs w:val="13"/>
      </w:rPr>
    </w:pPr>
    <w:r>
      <w:rPr>
        <w:rFonts w:ascii="Open Sans" w:hAnsi="Open Sans"/>
        <w:color w:val="006298"/>
        <w:kern w:val="10"/>
        <w:sz w:val="13"/>
        <w:szCs w:val="13"/>
      </w:rPr>
      <w:tab/>
    </w:r>
    <w:r w:rsidR="009F228B" w:rsidRPr="00DB50BC">
      <w:rPr>
        <w:rFonts w:ascii="Open Sans" w:hAnsi="Open Sans"/>
        <w:color w:val="006298"/>
        <w:kern w:val="10"/>
        <w:sz w:val="13"/>
        <w:szCs w:val="13"/>
      </w:rPr>
      <w:t>c</w:t>
    </w:r>
    <w:r w:rsidR="00167B5E" w:rsidRPr="00DB50BC">
      <w:rPr>
        <w:rFonts w:ascii="Open Sans" w:hAnsi="Open Sans"/>
        <w:color w:val="006298"/>
        <w:kern w:val="10"/>
        <w:sz w:val="13"/>
        <w:szCs w:val="13"/>
      </w:rPr>
      <w:t>engage</w:t>
    </w:r>
    <w:r w:rsidR="009F228B" w:rsidRPr="00DB50BC">
      <w:rPr>
        <w:rFonts w:ascii="Open Sans" w:hAnsi="Open Sans"/>
        <w:color w:val="006298"/>
        <w:kern w:val="10"/>
        <w:sz w:val="13"/>
        <w:szCs w:val="13"/>
      </w:rPr>
      <w:t>.</w:t>
    </w:r>
    <w:r w:rsidR="006809B5">
      <w:rPr>
        <w:rFonts w:ascii="Open Sans" w:hAnsi="Open Sans"/>
        <w:color w:val="006298"/>
        <w:kern w:val="10"/>
        <w:sz w:val="13"/>
        <w:szCs w:val="13"/>
      </w:rPr>
      <w:t>com</w:t>
    </w:r>
    <w:r w:rsidR="006809B5">
      <w:rPr>
        <w:rFonts w:ascii="Open Sans" w:hAnsi="Open Sans"/>
        <w:color w:val="006298"/>
        <w:kern w:val="10"/>
        <w:sz w:val="13"/>
        <w:szCs w:val="13"/>
      </w:rPr>
      <w:tab/>
    </w:r>
    <w:r w:rsidR="00167B5E" w:rsidRPr="00DB50BC">
      <w:rPr>
        <w:rFonts w:ascii="Open Sans" w:hAnsi="Open Sans"/>
        <w:color w:val="006298"/>
        <w:kern w:val="10"/>
        <w:sz w:val="13"/>
        <w:szCs w:val="13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86AC9"/>
    <w:multiLevelType w:val="hybridMultilevel"/>
    <w:tmpl w:val="D76A991E"/>
    <w:lvl w:ilvl="0" w:tplc="040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" w15:restartNumberingAfterBreak="0">
    <w:nsid w:val="25BC68A3"/>
    <w:multiLevelType w:val="hybridMultilevel"/>
    <w:tmpl w:val="264EF598"/>
    <w:lvl w:ilvl="0" w:tplc="0C0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34846360"/>
    <w:multiLevelType w:val="hybridMultilevel"/>
    <w:tmpl w:val="29B21FCE"/>
    <w:lvl w:ilvl="0" w:tplc="0C0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" w15:restartNumberingAfterBreak="0">
    <w:nsid w:val="374F1452"/>
    <w:multiLevelType w:val="hybridMultilevel"/>
    <w:tmpl w:val="23443162"/>
    <w:lvl w:ilvl="0" w:tplc="0409000F">
      <w:start w:val="1"/>
      <w:numFmt w:val="decimal"/>
      <w:lvlText w:val="%1."/>
      <w:lvlJc w:val="left"/>
      <w:pPr>
        <w:ind w:left="3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4" w15:restartNumberingAfterBreak="0">
    <w:nsid w:val="483C79CC"/>
    <w:multiLevelType w:val="hybridMultilevel"/>
    <w:tmpl w:val="D660BA0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embedTrueType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B5E"/>
    <w:rsid w:val="000267BF"/>
    <w:rsid w:val="000A1C0E"/>
    <w:rsid w:val="00114CEA"/>
    <w:rsid w:val="00167B5E"/>
    <w:rsid w:val="001C41DA"/>
    <w:rsid w:val="001D025F"/>
    <w:rsid w:val="0023002B"/>
    <w:rsid w:val="0023742C"/>
    <w:rsid w:val="0029016A"/>
    <w:rsid w:val="002E3299"/>
    <w:rsid w:val="00381F56"/>
    <w:rsid w:val="00393D64"/>
    <w:rsid w:val="003D28CD"/>
    <w:rsid w:val="003D2A09"/>
    <w:rsid w:val="00400175"/>
    <w:rsid w:val="00466EB8"/>
    <w:rsid w:val="00477C9B"/>
    <w:rsid w:val="0050322D"/>
    <w:rsid w:val="00525683"/>
    <w:rsid w:val="005364F3"/>
    <w:rsid w:val="00594B3D"/>
    <w:rsid w:val="005C69FA"/>
    <w:rsid w:val="005C6DFB"/>
    <w:rsid w:val="005E358C"/>
    <w:rsid w:val="005F2E68"/>
    <w:rsid w:val="005F73D1"/>
    <w:rsid w:val="00610778"/>
    <w:rsid w:val="006162E3"/>
    <w:rsid w:val="0064774E"/>
    <w:rsid w:val="006809B5"/>
    <w:rsid w:val="00693707"/>
    <w:rsid w:val="00697890"/>
    <w:rsid w:val="006A1EE9"/>
    <w:rsid w:val="006B66F2"/>
    <w:rsid w:val="006E3296"/>
    <w:rsid w:val="00764C14"/>
    <w:rsid w:val="00777394"/>
    <w:rsid w:val="007A0055"/>
    <w:rsid w:val="007C4FE3"/>
    <w:rsid w:val="00800EDE"/>
    <w:rsid w:val="00804537"/>
    <w:rsid w:val="00822812"/>
    <w:rsid w:val="0091150F"/>
    <w:rsid w:val="009D254F"/>
    <w:rsid w:val="009D286B"/>
    <w:rsid w:val="009F228B"/>
    <w:rsid w:val="009F7E2A"/>
    <w:rsid w:val="00AD2BF9"/>
    <w:rsid w:val="00AF760E"/>
    <w:rsid w:val="00BA1D3F"/>
    <w:rsid w:val="00BE46AF"/>
    <w:rsid w:val="00C03798"/>
    <w:rsid w:val="00C13AC4"/>
    <w:rsid w:val="00C564D3"/>
    <w:rsid w:val="00C61CD2"/>
    <w:rsid w:val="00C62AF5"/>
    <w:rsid w:val="00CA06DE"/>
    <w:rsid w:val="00CB0680"/>
    <w:rsid w:val="00D20C90"/>
    <w:rsid w:val="00DB50BC"/>
    <w:rsid w:val="00E97F33"/>
    <w:rsid w:val="00F5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254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3D64"/>
    <w:rPr>
      <w:rFonts w:ascii="Times New Roman" w:eastAsia="Times New Roman" w:hAnsi="Times New Roman" w:cs="Times New Roman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B5E"/>
  </w:style>
  <w:style w:type="paragraph" w:styleId="Footer">
    <w:name w:val="footer"/>
    <w:basedOn w:val="Normal"/>
    <w:link w:val="FooterChar"/>
    <w:uiPriority w:val="99"/>
    <w:unhideWhenUsed/>
    <w:rsid w:val="00167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B5E"/>
  </w:style>
  <w:style w:type="paragraph" w:styleId="ListParagraph">
    <w:name w:val="List Paragraph"/>
    <w:basedOn w:val="Normal"/>
    <w:uiPriority w:val="34"/>
    <w:qFormat/>
    <w:rsid w:val="00393D64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character" w:styleId="Hyperlink">
    <w:name w:val="Hyperlink"/>
    <w:basedOn w:val="DefaultParagraphFont"/>
    <w:rsid w:val="00393D6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6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1CD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1CD2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CD2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D2"/>
    <w:rPr>
      <w:rFonts w:ascii="Segoe UI" w:eastAsia="Times New Roman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E32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0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engage.com.au/bookseller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z.customerservice@cengag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z.customerservice@cengage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z.customerservice@cengag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3640D432AE874CAF5FB7041D4956EB" ma:contentTypeVersion="12" ma:contentTypeDescription="Create a new document." ma:contentTypeScope="" ma:versionID="c99fb66a5944f254d5d83372247feb46">
  <xsd:schema xmlns:xsd="http://www.w3.org/2001/XMLSchema" xmlns:xs="http://www.w3.org/2001/XMLSchema" xmlns:p="http://schemas.microsoft.com/office/2006/metadata/properties" xmlns:ns2="d0106dd0-9165-467c-ba54-b3fc8fac59c1" xmlns:ns3="32fef815-4332-4c06-9b85-431d3d9f3398" targetNamespace="http://schemas.microsoft.com/office/2006/metadata/properties" ma:root="true" ma:fieldsID="6e8d631cea5de768e489f5acb6f90bcd" ns2:_="" ns3:_="">
    <xsd:import namespace="d0106dd0-9165-467c-ba54-b3fc8fac59c1"/>
    <xsd:import namespace="32fef815-4332-4c06-9b85-431d3d9f33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06dd0-9165-467c-ba54-b3fc8fac59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ef815-4332-4c06-9b85-431d3d9f3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0A15AD-E66E-4209-972C-1FF00C49AA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C77776-03A8-4D07-AA64-6A54D6BCA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06dd0-9165-467c-ba54-b3fc8fac59c1"/>
    <ds:schemaRef ds:uri="32fef815-4332-4c06-9b85-431d3d9f3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7CD7A4-A3CE-40F3-9966-CBD75485F5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670616-84D0-914C-9902-07DC9D16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Bowen, Susannah</cp:lastModifiedBy>
  <cp:revision>3</cp:revision>
  <cp:lastPrinted>2018-08-17T01:31:00Z</cp:lastPrinted>
  <dcterms:created xsi:type="dcterms:W3CDTF">2019-03-04T22:00:00Z</dcterms:created>
  <dcterms:modified xsi:type="dcterms:W3CDTF">2019-03-04T22:01:00Z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0x0101009B3640D432AE874CAF5FB7041D4956EB</vt:lpwstr>
  </property>
</Properties>
</file>